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7BE3" w14:textId="59216D2A" w:rsidR="00933065" w:rsidRDefault="00933065"/>
    <w:p w14:paraId="33E699BF" w14:textId="63EE5765" w:rsidR="73177036" w:rsidRDefault="73177036" w:rsidP="73177036">
      <w:pPr>
        <w:ind w:left="720"/>
        <w:jc w:val="right"/>
        <w:rPr>
          <w:sz w:val="24"/>
          <w:szCs w:val="24"/>
          <w:lang w:val="fr-BE"/>
        </w:rPr>
      </w:pPr>
      <w:r w:rsidRPr="73177036">
        <w:rPr>
          <w:sz w:val="24"/>
          <w:szCs w:val="24"/>
          <w:lang w:val="fr-BE"/>
        </w:rPr>
        <w:t>Le</w:t>
      </w:r>
      <w:r w:rsidR="007C17BC">
        <w:rPr>
          <w:sz w:val="24"/>
          <w:szCs w:val="24"/>
          <w:lang w:val="fr-BE"/>
        </w:rPr>
        <w:t xml:space="preserve"> 02</w:t>
      </w:r>
      <w:r w:rsidRPr="73177036">
        <w:rPr>
          <w:sz w:val="24"/>
          <w:szCs w:val="24"/>
          <w:lang w:val="fr-BE"/>
        </w:rPr>
        <w:t xml:space="preserve"> / </w:t>
      </w:r>
      <w:r w:rsidR="007C17BC">
        <w:rPr>
          <w:sz w:val="24"/>
          <w:szCs w:val="24"/>
          <w:lang w:val="fr-BE"/>
        </w:rPr>
        <w:t xml:space="preserve">05 </w:t>
      </w:r>
      <w:r w:rsidRPr="73177036">
        <w:rPr>
          <w:sz w:val="24"/>
          <w:szCs w:val="24"/>
          <w:lang w:val="fr-BE"/>
        </w:rPr>
        <w:t>/ 2022</w:t>
      </w:r>
    </w:p>
    <w:p w14:paraId="63887E4F" w14:textId="06628A8C" w:rsidR="00AD0AAC" w:rsidRPr="00921ED3" w:rsidRDefault="00AD0AAC" w:rsidP="00AD0AAC">
      <w:pPr>
        <w:ind w:left="720"/>
        <w:jc w:val="right"/>
        <w:rPr>
          <w:sz w:val="24"/>
          <w:szCs w:val="24"/>
          <w:lang w:val="fr-BE"/>
        </w:rPr>
      </w:pPr>
    </w:p>
    <w:p w14:paraId="0D69DB47" w14:textId="7B39E02F" w:rsidR="00AD0AAC" w:rsidRPr="00921ED3" w:rsidRDefault="00AD0AAC" w:rsidP="73177036">
      <w:pPr>
        <w:jc w:val="both"/>
        <w:rPr>
          <w:rFonts w:eastAsiaTheme="minorEastAsia"/>
          <w:sz w:val="24"/>
          <w:szCs w:val="24"/>
          <w:lang w:val="fr-BE"/>
        </w:rPr>
      </w:pPr>
      <w:r w:rsidRPr="00921ED3">
        <w:rPr>
          <w:rFonts w:eastAsiaTheme="minorEastAsia"/>
          <w:sz w:val="24"/>
          <w:szCs w:val="24"/>
          <w:lang w:val="fr-BE"/>
        </w:rPr>
        <w:t xml:space="preserve">Cher </w:t>
      </w:r>
      <w:r w:rsidR="009429D5" w:rsidRPr="00921ED3">
        <w:rPr>
          <w:rFonts w:eastAsiaTheme="minorEastAsia"/>
          <w:sz w:val="24"/>
          <w:szCs w:val="24"/>
          <w:lang w:val="fr-BE"/>
        </w:rPr>
        <w:t>D</w:t>
      </w:r>
      <w:r w:rsidRPr="00921ED3">
        <w:rPr>
          <w:rFonts w:eastAsiaTheme="minorEastAsia"/>
          <w:sz w:val="24"/>
          <w:szCs w:val="24"/>
          <w:lang w:val="fr-BE"/>
        </w:rPr>
        <w:t>octeur,</w:t>
      </w:r>
    </w:p>
    <w:p w14:paraId="38F4C5D0" w14:textId="77777777" w:rsidR="0081129C" w:rsidRPr="00921ED3" w:rsidRDefault="0081129C" w:rsidP="73177036">
      <w:pPr>
        <w:jc w:val="both"/>
        <w:rPr>
          <w:rFonts w:eastAsiaTheme="minorEastAsia"/>
          <w:lang w:val="fr-BE"/>
        </w:rPr>
      </w:pPr>
    </w:p>
    <w:p w14:paraId="58C41359" w14:textId="04F7DE5F" w:rsidR="00AD0AAC" w:rsidRPr="00971986" w:rsidRDefault="00AD0AAC" w:rsidP="00F753C6">
      <w:pPr>
        <w:spacing w:after="240"/>
        <w:jc w:val="both"/>
        <w:rPr>
          <w:rStyle w:val="Appelnotedebasdep"/>
          <w:rFonts w:eastAsiaTheme="minorEastAsia"/>
          <w:sz w:val="24"/>
          <w:szCs w:val="24"/>
          <w:lang w:val="fr-BE"/>
        </w:rPr>
      </w:pPr>
      <w:r w:rsidRPr="73177036">
        <w:rPr>
          <w:rFonts w:eastAsiaTheme="minorEastAsia"/>
          <w:sz w:val="24"/>
          <w:szCs w:val="24"/>
          <w:lang w:val="fr-BE"/>
        </w:rPr>
        <w:t xml:space="preserve">Comme vous l’aurez probablement appris, le pharmacien est autorisé à vacciner contre le Covid-19, </w:t>
      </w:r>
      <w:r w:rsidR="009429D5">
        <w:rPr>
          <w:rFonts w:eastAsiaTheme="minorEastAsia"/>
          <w:sz w:val="24"/>
          <w:szCs w:val="24"/>
          <w:lang w:val="fr-BE"/>
        </w:rPr>
        <w:t>au sein de son officine</w:t>
      </w:r>
      <w:r w:rsidRPr="73177036">
        <w:rPr>
          <w:rFonts w:eastAsiaTheme="minorEastAsia"/>
          <w:sz w:val="24"/>
          <w:szCs w:val="24"/>
          <w:lang w:val="fr-BE"/>
        </w:rPr>
        <w:t xml:space="preserve">, depuis la publication au moniteur belge du 11 mars 2022 de </w:t>
      </w:r>
      <w:r w:rsidRPr="00971986">
        <w:rPr>
          <w:rFonts w:eastAsiaTheme="minorEastAsia"/>
          <w:sz w:val="24"/>
          <w:szCs w:val="24"/>
          <w:lang w:val="fr-BE"/>
        </w:rPr>
        <w:t>la loi du 28/02/2022</w:t>
      </w:r>
      <w:r w:rsidRPr="00971986">
        <w:rPr>
          <w:rStyle w:val="Appelnotedebasdep"/>
          <w:rFonts w:eastAsiaTheme="minorEastAsia"/>
          <w:sz w:val="24"/>
          <w:szCs w:val="24"/>
          <w:lang w:val="fr-BE"/>
        </w:rPr>
        <w:footnoteReference w:id="1"/>
      </w:r>
    </w:p>
    <w:p w14:paraId="6AD899F2" w14:textId="113D62B8" w:rsidR="002413D9" w:rsidRPr="00971986" w:rsidRDefault="00AD0AAC" w:rsidP="00F753C6">
      <w:pPr>
        <w:spacing w:after="240"/>
        <w:jc w:val="both"/>
        <w:rPr>
          <w:rFonts w:eastAsiaTheme="minorEastAsia"/>
          <w:sz w:val="24"/>
          <w:szCs w:val="24"/>
          <w:lang w:val="fr-BE"/>
        </w:rPr>
      </w:pPr>
      <w:r w:rsidRPr="00971986">
        <w:rPr>
          <w:rFonts w:eastAsiaTheme="minorEastAsia"/>
          <w:sz w:val="24"/>
          <w:szCs w:val="24"/>
          <w:lang w:val="fr-BE"/>
        </w:rPr>
        <w:t>En Wallonie, l’AVIQ a lancé un projet pilote visant à mettre en œuvre la vaccination par le pharmacien</w:t>
      </w:r>
      <w:r w:rsidR="002413D9" w:rsidRPr="00971986">
        <w:rPr>
          <w:rFonts w:eastAsiaTheme="minorEastAsia"/>
          <w:sz w:val="24"/>
          <w:szCs w:val="24"/>
          <w:lang w:val="fr-BE"/>
        </w:rPr>
        <w:t xml:space="preserve"> en </w:t>
      </w:r>
      <w:r w:rsidR="000E760A" w:rsidRPr="00971986">
        <w:rPr>
          <w:rFonts w:eastAsiaTheme="minorEastAsia"/>
          <w:sz w:val="24"/>
          <w:szCs w:val="24"/>
          <w:lang w:val="fr-BE"/>
        </w:rPr>
        <w:t>officine</w:t>
      </w:r>
      <w:r w:rsidRPr="00971986">
        <w:rPr>
          <w:rFonts w:eastAsiaTheme="minorEastAsia"/>
          <w:sz w:val="24"/>
          <w:szCs w:val="24"/>
          <w:lang w:val="fr-BE"/>
        </w:rPr>
        <w:t xml:space="preserve">. Parmi les officines qui préparent actuellement des doses de vaccin </w:t>
      </w:r>
      <w:r w:rsidR="00460B6F" w:rsidRPr="00971986">
        <w:rPr>
          <w:rFonts w:eastAsiaTheme="minorEastAsia"/>
          <w:sz w:val="24"/>
          <w:szCs w:val="24"/>
          <w:lang w:val="fr-BE"/>
        </w:rPr>
        <w:t xml:space="preserve">pour les médecins </w:t>
      </w:r>
      <w:r w:rsidRPr="00971986">
        <w:rPr>
          <w:rFonts w:eastAsiaTheme="minorEastAsia"/>
          <w:sz w:val="24"/>
          <w:szCs w:val="24"/>
          <w:lang w:val="fr-BE"/>
        </w:rPr>
        <w:t xml:space="preserve">(pharmacies satellites depuis septembre 2021), </w:t>
      </w:r>
      <w:r w:rsidR="00470B97">
        <w:rPr>
          <w:rFonts w:eastAsiaTheme="minorEastAsia"/>
          <w:sz w:val="24"/>
          <w:szCs w:val="24"/>
          <w:lang w:val="fr-BE"/>
        </w:rPr>
        <w:t>plusieurs</w:t>
      </w:r>
      <w:r w:rsidRPr="00971986">
        <w:rPr>
          <w:rFonts w:eastAsiaTheme="minorEastAsia"/>
          <w:sz w:val="24"/>
          <w:szCs w:val="24"/>
          <w:lang w:val="fr-BE"/>
        </w:rPr>
        <w:t xml:space="preserve"> officines ont été </w:t>
      </w:r>
      <w:r w:rsidR="002413D9" w:rsidRPr="00971986">
        <w:rPr>
          <w:rFonts w:eastAsiaTheme="minorEastAsia"/>
          <w:sz w:val="24"/>
          <w:szCs w:val="24"/>
          <w:lang w:val="fr-BE"/>
        </w:rPr>
        <w:t>sélectionnées par l’AVIQ pour débuter le projet pilote. Ce projet est amené à s’étendre et le nombre de pharmacies devrait augmenter .</w:t>
      </w:r>
    </w:p>
    <w:p w14:paraId="7DDC0C4C" w14:textId="0280FE68" w:rsidR="00AD0AAC" w:rsidRPr="002413D9" w:rsidRDefault="00AD0AAC" w:rsidP="00F753C6">
      <w:pPr>
        <w:spacing w:after="240"/>
        <w:jc w:val="both"/>
        <w:rPr>
          <w:rFonts w:eastAsiaTheme="minorEastAsia"/>
          <w:b/>
          <w:bCs/>
          <w:sz w:val="24"/>
          <w:szCs w:val="24"/>
          <w:lang w:val="fr-BE"/>
        </w:rPr>
      </w:pPr>
      <w:r w:rsidRPr="002413D9">
        <w:rPr>
          <w:rFonts w:eastAsiaTheme="minorEastAsia"/>
          <w:b/>
          <w:bCs/>
          <w:sz w:val="24"/>
          <w:szCs w:val="24"/>
          <w:lang w:val="fr-BE"/>
        </w:rPr>
        <w:t xml:space="preserve"> </w:t>
      </w:r>
      <w:r w:rsidR="002413D9" w:rsidRPr="002413D9">
        <w:rPr>
          <w:rFonts w:eastAsiaTheme="minorEastAsia"/>
          <w:b/>
          <w:bCs/>
          <w:sz w:val="24"/>
          <w:szCs w:val="24"/>
          <w:lang w:val="fr-BE"/>
        </w:rPr>
        <w:t>Pour information</w:t>
      </w:r>
      <w:r w:rsidR="005E727E">
        <w:rPr>
          <w:rFonts w:eastAsiaTheme="minorEastAsia"/>
          <w:b/>
          <w:bCs/>
          <w:sz w:val="24"/>
          <w:szCs w:val="24"/>
          <w:lang w:val="fr-BE"/>
        </w:rPr>
        <w:t>,</w:t>
      </w:r>
      <w:r w:rsidR="00D7730C" w:rsidRPr="002413D9">
        <w:rPr>
          <w:rFonts w:eastAsiaTheme="minorEastAsia"/>
          <w:b/>
          <w:bCs/>
          <w:sz w:val="24"/>
          <w:szCs w:val="24"/>
          <w:lang w:val="fr-BE"/>
        </w:rPr>
        <w:t xml:space="preserve"> le lien vers toutes les officines </w:t>
      </w:r>
      <w:r w:rsidR="00E15E08">
        <w:rPr>
          <w:rFonts w:eastAsiaTheme="minorEastAsia"/>
          <w:b/>
          <w:bCs/>
          <w:sz w:val="24"/>
          <w:szCs w:val="24"/>
          <w:lang w:val="fr-BE"/>
        </w:rPr>
        <w:t>i</w:t>
      </w:r>
      <w:r w:rsidR="005E727E">
        <w:rPr>
          <w:rFonts w:eastAsiaTheme="minorEastAsia"/>
          <w:b/>
          <w:bCs/>
          <w:sz w:val="24"/>
          <w:szCs w:val="24"/>
          <w:lang w:val="fr-BE"/>
        </w:rPr>
        <w:t xml:space="preserve">mpliquées est publié sur </w:t>
      </w:r>
      <w:r w:rsidR="007E1A3E">
        <w:rPr>
          <w:rFonts w:eastAsiaTheme="minorEastAsia"/>
          <w:b/>
          <w:bCs/>
          <w:sz w:val="24"/>
          <w:szCs w:val="24"/>
          <w:lang w:val="fr-BE"/>
        </w:rPr>
        <w:t>le site jemevaccine.be.</w:t>
      </w:r>
    </w:p>
    <w:p w14:paraId="623E3DC6" w14:textId="4204563F" w:rsidR="00EB53D8" w:rsidRPr="00C5685A" w:rsidRDefault="73177036" w:rsidP="00F753C6">
      <w:pPr>
        <w:spacing w:after="240"/>
        <w:jc w:val="both"/>
        <w:rPr>
          <w:rFonts w:eastAsiaTheme="minorEastAsia"/>
          <w:sz w:val="24"/>
          <w:szCs w:val="24"/>
          <w:lang w:val="fr-BE"/>
        </w:rPr>
      </w:pPr>
      <w:r w:rsidRPr="73177036">
        <w:rPr>
          <w:rFonts w:eastAsiaTheme="minorEastAsia"/>
          <w:sz w:val="24"/>
          <w:szCs w:val="24"/>
          <w:lang w:val="fr-BE"/>
        </w:rPr>
        <w:t xml:space="preserve">La vaccination sera organisée dans </w:t>
      </w:r>
      <w:r w:rsidR="00352309">
        <w:rPr>
          <w:rFonts w:eastAsiaTheme="minorEastAsia"/>
          <w:sz w:val="24"/>
          <w:szCs w:val="24"/>
          <w:lang w:val="fr-BE"/>
        </w:rPr>
        <w:t>c</w:t>
      </w:r>
      <w:r w:rsidR="00F44CA4">
        <w:rPr>
          <w:rFonts w:eastAsiaTheme="minorEastAsia"/>
          <w:sz w:val="24"/>
          <w:szCs w:val="24"/>
          <w:lang w:val="fr-BE"/>
        </w:rPr>
        <w:t>es officines</w:t>
      </w:r>
      <w:r w:rsidRPr="73177036">
        <w:rPr>
          <w:rFonts w:eastAsiaTheme="minorEastAsia"/>
          <w:sz w:val="24"/>
          <w:szCs w:val="24"/>
          <w:lang w:val="fr-BE"/>
        </w:rPr>
        <w:t xml:space="preserve"> conformément aux procédures organisationnelles validées par l’AVIQ</w:t>
      </w:r>
      <w:r w:rsidR="009429D5">
        <w:rPr>
          <w:rFonts w:eastAsiaTheme="minorEastAsia"/>
          <w:sz w:val="24"/>
          <w:szCs w:val="24"/>
          <w:lang w:val="fr-BE"/>
        </w:rPr>
        <w:t xml:space="preserve"> et l’AFMPS</w:t>
      </w:r>
      <w:r w:rsidRPr="73177036">
        <w:rPr>
          <w:rFonts w:eastAsiaTheme="minorEastAsia"/>
          <w:sz w:val="24"/>
          <w:szCs w:val="24"/>
          <w:lang w:val="fr-BE"/>
        </w:rPr>
        <w:t>.</w:t>
      </w:r>
    </w:p>
    <w:p w14:paraId="355B4FC0" w14:textId="25C23BF6" w:rsidR="005F2BE1" w:rsidRPr="005F2BE1" w:rsidRDefault="001B3F89" w:rsidP="00F753C6">
      <w:pPr>
        <w:jc w:val="both"/>
        <w:rPr>
          <w:rFonts w:eastAsia="Times New Roman"/>
          <w:b/>
          <w:bCs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L</w:t>
      </w:r>
      <w:r w:rsidR="00F44CA4">
        <w:rPr>
          <w:rFonts w:eastAsiaTheme="minorEastAsia"/>
          <w:sz w:val="24"/>
          <w:szCs w:val="24"/>
          <w:lang w:val="fr-BE"/>
        </w:rPr>
        <w:t>es pharmaciens continueront</w:t>
      </w:r>
      <w:r w:rsidR="00A51328" w:rsidRPr="73177036">
        <w:rPr>
          <w:rFonts w:eastAsiaTheme="minorEastAsia"/>
          <w:sz w:val="24"/>
          <w:szCs w:val="24"/>
          <w:lang w:val="fr-BE"/>
        </w:rPr>
        <w:t xml:space="preserve"> </w:t>
      </w:r>
      <w:r w:rsidR="00A51328" w:rsidRPr="006724BA">
        <w:rPr>
          <w:rFonts w:eastAsiaTheme="minorEastAsia"/>
          <w:sz w:val="24"/>
          <w:szCs w:val="24"/>
          <w:lang w:val="fr-BE"/>
        </w:rPr>
        <w:t>également à préparer les doses de vaccins pour les médecins généralistes qui le souhaite</w:t>
      </w:r>
      <w:r w:rsidR="009429D5" w:rsidRPr="006724BA">
        <w:rPr>
          <w:rFonts w:eastAsiaTheme="minorEastAsia"/>
          <w:sz w:val="24"/>
          <w:szCs w:val="24"/>
          <w:lang w:val="fr-BE"/>
        </w:rPr>
        <w:t>nt</w:t>
      </w:r>
      <w:r w:rsidR="00A51328" w:rsidRPr="006724BA">
        <w:rPr>
          <w:rFonts w:eastAsiaTheme="minorEastAsia"/>
          <w:sz w:val="24"/>
          <w:szCs w:val="24"/>
          <w:lang w:val="fr-BE"/>
        </w:rPr>
        <w:t>.</w:t>
      </w:r>
      <w:r w:rsidR="00895DAD" w:rsidRPr="006724BA">
        <w:rPr>
          <w:rFonts w:eastAsiaTheme="minorEastAsia"/>
          <w:sz w:val="24"/>
          <w:szCs w:val="24"/>
          <w:lang w:val="fr-BE"/>
        </w:rPr>
        <w:t xml:space="preserve"> </w:t>
      </w:r>
      <w:r w:rsidR="00AE7C89" w:rsidRPr="006724BA">
        <w:rPr>
          <w:rStyle w:val="colour"/>
          <w:rFonts w:eastAsia="Times New Roman"/>
          <w:sz w:val="24"/>
          <w:szCs w:val="24"/>
          <w:lang w:val="fr-BE"/>
        </w:rPr>
        <w:t xml:space="preserve">A </w:t>
      </w:r>
      <w:r w:rsidR="00AE7C89" w:rsidRPr="005E21D4">
        <w:rPr>
          <w:rStyle w:val="colour"/>
          <w:rFonts w:eastAsia="Times New Roman"/>
          <w:sz w:val="24"/>
          <w:szCs w:val="24"/>
          <w:lang w:val="fr-BE"/>
        </w:rPr>
        <w:t xml:space="preserve">partir du </w:t>
      </w:r>
      <w:r w:rsidR="00D475EB" w:rsidRPr="005E21D4">
        <w:rPr>
          <w:rStyle w:val="colour"/>
          <w:rFonts w:eastAsia="Times New Roman"/>
          <w:sz w:val="24"/>
          <w:szCs w:val="24"/>
          <w:lang w:val="fr-BE"/>
        </w:rPr>
        <w:t>2</w:t>
      </w:r>
      <w:r w:rsidR="00AE7C89" w:rsidRPr="005E21D4">
        <w:rPr>
          <w:rStyle w:val="colour"/>
          <w:rFonts w:eastAsia="Times New Roman"/>
          <w:sz w:val="24"/>
          <w:szCs w:val="24"/>
          <w:lang w:val="fr-BE"/>
        </w:rPr>
        <w:t xml:space="preserve"> mai</w:t>
      </w:r>
      <w:r w:rsidR="00E6258A">
        <w:rPr>
          <w:rStyle w:val="colour"/>
          <w:rFonts w:eastAsia="Times New Roman"/>
          <w:sz w:val="24"/>
          <w:szCs w:val="24"/>
          <w:lang w:val="fr-BE"/>
        </w:rPr>
        <w:t xml:space="preserve">, </w:t>
      </w:r>
      <w:r w:rsidR="00AE7C89" w:rsidRPr="005E21D4">
        <w:rPr>
          <w:rStyle w:val="colour"/>
          <w:rFonts w:eastAsia="Times New Roman"/>
          <w:sz w:val="24"/>
          <w:szCs w:val="24"/>
          <w:lang w:val="fr-BE"/>
        </w:rPr>
        <w:t xml:space="preserve">c'est le médecin qui sera chargé d'enregistrer ses propres vaccinations dans </w:t>
      </w:r>
      <w:proofErr w:type="spellStart"/>
      <w:r w:rsidR="00AE7C89" w:rsidRPr="005E21D4">
        <w:rPr>
          <w:rStyle w:val="colour"/>
          <w:rFonts w:eastAsia="Times New Roman"/>
          <w:sz w:val="24"/>
          <w:szCs w:val="24"/>
          <w:lang w:val="fr-BE"/>
        </w:rPr>
        <w:t>Vaccinnet</w:t>
      </w:r>
      <w:proofErr w:type="spellEnd"/>
      <w:r w:rsidR="00AE7C89" w:rsidRPr="005E21D4">
        <w:rPr>
          <w:rStyle w:val="colour"/>
          <w:rFonts w:eastAsia="Times New Roman"/>
          <w:sz w:val="24"/>
          <w:szCs w:val="24"/>
          <w:lang w:val="fr-BE"/>
        </w:rPr>
        <w:t>.</w:t>
      </w:r>
      <w:r w:rsidR="008A4AFA" w:rsidRPr="005E21D4">
        <w:rPr>
          <w:rFonts w:eastAsia="Times New Roman"/>
          <w:lang w:val="fr-BE"/>
        </w:rPr>
        <w:t xml:space="preserve"> </w:t>
      </w:r>
      <w:r w:rsidR="008A4AFA" w:rsidRPr="005E21D4">
        <w:rPr>
          <w:rFonts w:eastAsiaTheme="minorEastAsia"/>
          <w:sz w:val="24"/>
          <w:szCs w:val="24"/>
          <w:lang w:val="fr-BE"/>
        </w:rPr>
        <w:t xml:space="preserve">Les vaccinations </w:t>
      </w:r>
      <w:r w:rsidR="008A4AFA" w:rsidRPr="006724BA">
        <w:rPr>
          <w:rFonts w:eastAsiaTheme="minorEastAsia"/>
          <w:sz w:val="24"/>
          <w:szCs w:val="24"/>
          <w:lang w:val="fr-BE"/>
        </w:rPr>
        <w:t>réalisées par le pharmacien seront enregistrées</w:t>
      </w:r>
      <w:r w:rsidR="00971986">
        <w:rPr>
          <w:rFonts w:eastAsiaTheme="minorEastAsia"/>
          <w:sz w:val="24"/>
          <w:szCs w:val="24"/>
          <w:lang w:val="fr-BE"/>
        </w:rPr>
        <w:t xml:space="preserve"> par ce dernier</w:t>
      </w:r>
      <w:r w:rsidR="008A4AFA" w:rsidRPr="006724BA">
        <w:rPr>
          <w:rFonts w:eastAsiaTheme="minorEastAsia"/>
          <w:sz w:val="24"/>
          <w:szCs w:val="24"/>
          <w:lang w:val="fr-BE"/>
        </w:rPr>
        <w:t xml:space="preserve">. </w:t>
      </w:r>
      <w:r w:rsidR="008A4AFA" w:rsidRPr="00D475EB">
        <w:rPr>
          <w:rStyle w:val="colour"/>
          <w:rFonts w:eastAsia="Times New Roman"/>
          <w:b/>
          <w:bCs/>
          <w:sz w:val="24"/>
          <w:szCs w:val="24"/>
          <w:lang w:val="fr-BE"/>
        </w:rPr>
        <w:t>D</w:t>
      </w:r>
      <w:r w:rsidR="004F3E43">
        <w:rPr>
          <w:rStyle w:val="colour"/>
          <w:rFonts w:eastAsia="Times New Roman"/>
          <w:b/>
          <w:bCs/>
          <w:sz w:val="24"/>
          <w:szCs w:val="24"/>
          <w:lang w:val="fr-BE"/>
        </w:rPr>
        <w:t>epuis</w:t>
      </w:r>
      <w:r w:rsidR="008A4AFA" w:rsidRPr="00D475EB">
        <w:rPr>
          <w:rStyle w:val="colour"/>
          <w:rFonts w:eastAsia="Times New Roman"/>
          <w:b/>
          <w:bCs/>
          <w:sz w:val="24"/>
          <w:szCs w:val="24"/>
          <w:lang w:val="fr-BE"/>
        </w:rPr>
        <w:t xml:space="preserve"> le 2 mai</w:t>
      </w:r>
      <w:r w:rsidR="00DE6572" w:rsidRPr="00D475EB">
        <w:rPr>
          <w:rStyle w:val="colour"/>
          <w:rFonts w:eastAsia="Times New Roman"/>
          <w:b/>
          <w:bCs/>
          <w:sz w:val="24"/>
          <w:szCs w:val="24"/>
          <w:lang w:val="fr-BE"/>
        </w:rPr>
        <w:t>,</w:t>
      </w:r>
      <w:r w:rsidR="008A4AFA" w:rsidRPr="00D475EB">
        <w:rPr>
          <w:rStyle w:val="colour"/>
          <w:rFonts w:eastAsia="Times New Roman"/>
          <w:b/>
          <w:bCs/>
          <w:sz w:val="24"/>
          <w:szCs w:val="24"/>
          <w:lang w:val="fr-BE"/>
        </w:rPr>
        <w:t xml:space="preserve"> c'est </w:t>
      </w:r>
      <w:r w:rsidR="00F753C6" w:rsidRPr="00D475EB">
        <w:rPr>
          <w:rStyle w:val="colour"/>
          <w:rFonts w:eastAsia="Times New Roman"/>
          <w:b/>
          <w:bCs/>
          <w:sz w:val="24"/>
          <w:szCs w:val="24"/>
          <w:lang w:val="fr-BE"/>
        </w:rPr>
        <w:t xml:space="preserve">donc bien </w:t>
      </w:r>
      <w:r w:rsidR="008A4AFA" w:rsidRPr="00D475EB">
        <w:rPr>
          <w:rStyle w:val="colour"/>
          <w:rFonts w:eastAsia="Times New Roman"/>
          <w:b/>
          <w:bCs/>
          <w:sz w:val="24"/>
          <w:szCs w:val="24"/>
          <w:lang w:val="fr-BE"/>
        </w:rPr>
        <w:t xml:space="preserve">le professionnel qui injecte la dose de vaccin qui est chargé de l'enregistrement dans </w:t>
      </w:r>
      <w:proofErr w:type="spellStart"/>
      <w:r w:rsidR="008A4AFA" w:rsidRPr="00D475EB">
        <w:rPr>
          <w:rStyle w:val="colour"/>
          <w:rFonts w:eastAsia="Times New Roman"/>
          <w:b/>
          <w:bCs/>
          <w:sz w:val="24"/>
          <w:szCs w:val="24"/>
          <w:lang w:val="fr-BE"/>
        </w:rPr>
        <w:t>Vaccinnet</w:t>
      </w:r>
      <w:proofErr w:type="spellEnd"/>
      <w:r w:rsidR="008A4AFA" w:rsidRPr="00D475EB">
        <w:rPr>
          <w:rStyle w:val="colour"/>
          <w:rFonts w:eastAsia="Times New Roman"/>
          <w:b/>
          <w:bCs/>
          <w:sz w:val="24"/>
          <w:szCs w:val="24"/>
          <w:lang w:val="fr-BE"/>
        </w:rPr>
        <w:t>.</w:t>
      </w:r>
    </w:p>
    <w:p w14:paraId="679284C1" w14:textId="77777777" w:rsidR="00AE7C89" w:rsidRPr="00BC66CD" w:rsidRDefault="00AE7C89" w:rsidP="00AE7C89">
      <w:pPr>
        <w:rPr>
          <w:rFonts w:eastAsia="Times New Roman"/>
          <w:lang w:val="fr-BE"/>
        </w:rPr>
      </w:pPr>
    </w:p>
    <w:p w14:paraId="7C239710" w14:textId="64B74B19" w:rsidR="0058014F" w:rsidRDefault="00F44CA4" w:rsidP="73177036">
      <w:pPr>
        <w:spacing w:after="240"/>
        <w:jc w:val="both"/>
        <w:rPr>
          <w:rFonts w:eastAsiaTheme="minorEastAsia"/>
          <w:sz w:val="24"/>
          <w:szCs w:val="24"/>
          <w:lang w:val="fr-BE"/>
        </w:rPr>
      </w:pPr>
      <w:r>
        <w:rPr>
          <w:rFonts w:eastAsiaTheme="minorEastAsia"/>
          <w:sz w:val="24"/>
          <w:szCs w:val="24"/>
          <w:lang w:val="fr-BE"/>
        </w:rPr>
        <w:t>Nous restons</w:t>
      </w:r>
      <w:r w:rsidR="73177036" w:rsidRPr="73177036">
        <w:rPr>
          <w:rFonts w:eastAsiaTheme="minorEastAsia"/>
          <w:sz w:val="24"/>
          <w:szCs w:val="24"/>
          <w:lang w:val="fr-BE"/>
        </w:rPr>
        <w:t xml:space="preserve"> à votre disposition pour toute question éventuelle à ce sujet et vous pri</w:t>
      </w:r>
      <w:r>
        <w:rPr>
          <w:rFonts w:eastAsiaTheme="minorEastAsia"/>
          <w:sz w:val="24"/>
          <w:szCs w:val="24"/>
          <w:lang w:val="fr-BE"/>
        </w:rPr>
        <w:t>ons</w:t>
      </w:r>
      <w:r w:rsidR="73177036" w:rsidRPr="73177036">
        <w:rPr>
          <w:rFonts w:eastAsiaTheme="minorEastAsia"/>
          <w:sz w:val="24"/>
          <w:szCs w:val="24"/>
          <w:lang w:val="fr-BE"/>
        </w:rPr>
        <w:t xml:space="preserve"> de croire, cher Docteur, en l’assurance de </w:t>
      </w:r>
      <w:r w:rsidR="006724BA">
        <w:rPr>
          <w:rFonts w:eastAsiaTheme="minorEastAsia"/>
          <w:sz w:val="24"/>
          <w:szCs w:val="24"/>
          <w:lang w:val="fr-BE"/>
        </w:rPr>
        <w:t>nos</w:t>
      </w:r>
      <w:r w:rsidR="73177036" w:rsidRPr="73177036">
        <w:rPr>
          <w:rFonts w:eastAsiaTheme="minorEastAsia"/>
          <w:sz w:val="24"/>
          <w:szCs w:val="24"/>
          <w:lang w:val="fr-BE"/>
        </w:rPr>
        <w:t xml:space="preserve"> sentiments les meilleurs.</w:t>
      </w:r>
    </w:p>
    <w:p w14:paraId="1760C5D3" w14:textId="298F9B2D" w:rsidR="43F08FF9" w:rsidRDefault="43F08FF9" w:rsidP="43F08FF9">
      <w:pPr>
        <w:spacing w:after="240"/>
        <w:rPr>
          <w:sz w:val="24"/>
          <w:szCs w:val="24"/>
          <w:lang w:val="fr-BE"/>
        </w:rPr>
      </w:pPr>
    </w:p>
    <w:p w14:paraId="0D2CE8B6" w14:textId="39AB025F" w:rsidR="0024661F" w:rsidRPr="00921ED3" w:rsidRDefault="00AF20E4" w:rsidP="43F08FF9">
      <w:pPr>
        <w:spacing w:after="240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760B5409" wp14:editId="7453FB87">
            <wp:simplePos x="0" y="0"/>
            <wp:positionH relativeFrom="column">
              <wp:posOffset>139700</wp:posOffset>
            </wp:positionH>
            <wp:positionV relativeFrom="paragraph">
              <wp:posOffset>604520</wp:posOffset>
            </wp:positionV>
            <wp:extent cx="1662430" cy="678815"/>
            <wp:effectExtent l="0" t="0" r="0" b="698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ES"/>
        </w:rPr>
        <w:drawing>
          <wp:anchor distT="0" distB="0" distL="114300" distR="114300" simplePos="0" relativeHeight="251660288" behindDoc="0" locked="0" layoutInCell="1" allowOverlap="1" wp14:anchorId="2E0CDA52" wp14:editId="58DE2B04">
            <wp:simplePos x="0" y="0"/>
            <wp:positionH relativeFrom="column">
              <wp:posOffset>1804670</wp:posOffset>
            </wp:positionH>
            <wp:positionV relativeFrom="paragraph">
              <wp:posOffset>604520</wp:posOffset>
            </wp:positionV>
            <wp:extent cx="2213610" cy="50419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1F6">
        <w:rPr>
          <w:sz w:val="24"/>
          <w:szCs w:val="24"/>
          <w:lang w:val="es-ES"/>
        </w:rPr>
        <w:t xml:space="preserve">L’AUP </w:t>
      </w:r>
      <w:r w:rsidR="00C674F6">
        <w:rPr>
          <w:sz w:val="24"/>
          <w:szCs w:val="24"/>
          <w:lang w:val="es-ES"/>
        </w:rPr>
        <w:t>(</w:t>
      </w:r>
      <w:proofErr w:type="spellStart"/>
      <w:r w:rsidR="00C674F6">
        <w:rPr>
          <w:sz w:val="24"/>
          <w:szCs w:val="24"/>
          <w:lang w:val="es-ES"/>
        </w:rPr>
        <w:t>Association</w:t>
      </w:r>
      <w:proofErr w:type="spellEnd"/>
      <w:r w:rsidR="00C674F6">
        <w:rPr>
          <w:sz w:val="24"/>
          <w:szCs w:val="24"/>
          <w:lang w:val="es-ES"/>
        </w:rPr>
        <w:t xml:space="preserve"> des </w:t>
      </w:r>
      <w:proofErr w:type="spellStart"/>
      <w:r w:rsidR="00C674F6">
        <w:rPr>
          <w:sz w:val="24"/>
          <w:szCs w:val="24"/>
          <w:lang w:val="es-ES"/>
        </w:rPr>
        <w:t>Unions</w:t>
      </w:r>
      <w:proofErr w:type="spellEnd"/>
      <w:r w:rsidR="00C674F6">
        <w:rPr>
          <w:sz w:val="24"/>
          <w:szCs w:val="24"/>
          <w:lang w:val="es-ES"/>
        </w:rPr>
        <w:t xml:space="preserve"> des </w:t>
      </w:r>
      <w:proofErr w:type="spellStart"/>
      <w:r w:rsidR="00C674F6">
        <w:rPr>
          <w:sz w:val="24"/>
          <w:szCs w:val="24"/>
          <w:lang w:val="es-ES"/>
        </w:rPr>
        <w:t>Pharmaciens</w:t>
      </w:r>
      <w:proofErr w:type="spellEnd"/>
      <w:r w:rsidR="00C674F6">
        <w:rPr>
          <w:sz w:val="24"/>
          <w:szCs w:val="24"/>
          <w:lang w:val="es-ES"/>
        </w:rPr>
        <w:t xml:space="preserve">) </w:t>
      </w:r>
      <w:r w:rsidR="009921F6">
        <w:rPr>
          <w:sz w:val="24"/>
          <w:szCs w:val="24"/>
          <w:lang w:val="es-ES"/>
        </w:rPr>
        <w:t xml:space="preserve">et </w:t>
      </w:r>
      <w:proofErr w:type="spellStart"/>
      <w:r w:rsidR="00C674F6">
        <w:rPr>
          <w:sz w:val="24"/>
          <w:szCs w:val="24"/>
          <w:lang w:val="es-ES"/>
        </w:rPr>
        <w:t>l’Ophaco</w:t>
      </w:r>
      <w:proofErr w:type="spellEnd"/>
      <w:r w:rsidR="00C674F6">
        <w:rPr>
          <w:sz w:val="24"/>
          <w:szCs w:val="24"/>
          <w:lang w:val="es-ES"/>
        </w:rPr>
        <w:t xml:space="preserve"> </w:t>
      </w:r>
      <w:r w:rsidR="0024661F">
        <w:rPr>
          <w:sz w:val="24"/>
          <w:szCs w:val="24"/>
          <w:lang w:val="es-ES"/>
        </w:rPr>
        <w:t>(</w:t>
      </w:r>
      <w:proofErr w:type="spellStart"/>
      <w:r w:rsidR="0024661F">
        <w:rPr>
          <w:sz w:val="24"/>
          <w:szCs w:val="24"/>
          <w:lang w:val="es-ES"/>
        </w:rPr>
        <w:t>Organisme</w:t>
      </w:r>
      <w:proofErr w:type="spellEnd"/>
      <w:r w:rsidR="0024661F">
        <w:rPr>
          <w:sz w:val="24"/>
          <w:szCs w:val="24"/>
          <w:lang w:val="es-ES"/>
        </w:rPr>
        <w:t xml:space="preserve"> des </w:t>
      </w:r>
      <w:proofErr w:type="spellStart"/>
      <w:r w:rsidR="0024661F">
        <w:rPr>
          <w:sz w:val="24"/>
          <w:szCs w:val="24"/>
          <w:lang w:val="es-ES"/>
        </w:rPr>
        <w:t>Pharmacies</w:t>
      </w:r>
      <w:proofErr w:type="spellEnd"/>
      <w:r w:rsidR="0024661F">
        <w:rPr>
          <w:sz w:val="24"/>
          <w:szCs w:val="24"/>
          <w:lang w:val="es-ES"/>
        </w:rPr>
        <w:t xml:space="preserve"> </w:t>
      </w:r>
      <w:proofErr w:type="spellStart"/>
      <w:r w:rsidR="0024661F">
        <w:rPr>
          <w:sz w:val="24"/>
          <w:szCs w:val="24"/>
          <w:lang w:val="es-ES"/>
        </w:rPr>
        <w:t>Coopératives</w:t>
      </w:r>
      <w:proofErr w:type="spellEnd"/>
      <w:r w:rsidR="0024661F">
        <w:rPr>
          <w:sz w:val="24"/>
          <w:szCs w:val="24"/>
          <w:lang w:val="es-ES"/>
        </w:rPr>
        <w:t>)</w:t>
      </w:r>
      <w:r w:rsidR="00226C41">
        <w:rPr>
          <w:sz w:val="24"/>
          <w:szCs w:val="24"/>
          <w:lang w:val="es-ES"/>
        </w:rPr>
        <w:t>,</w:t>
      </w:r>
    </w:p>
    <w:sectPr w:rsidR="0024661F" w:rsidRPr="00921ED3" w:rsidSect="007F4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CEAD" w14:textId="77777777" w:rsidR="0083122C" w:rsidRDefault="0083122C" w:rsidP="00AD0AAC">
      <w:pPr>
        <w:spacing w:after="0" w:line="240" w:lineRule="auto"/>
      </w:pPr>
      <w:r>
        <w:separator/>
      </w:r>
    </w:p>
  </w:endnote>
  <w:endnote w:type="continuationSeparator" w:id="0">
    <w:p w14:paraId="5B054A5B" w14:textId="77777777" w:rsidR="0083122C" w:rsidRDefault="0083122C" w:rsidP="00AD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0DD2" w14:textId="77777777" w:rsidR="0083122C" w:rsidRDefault="0083122C" w:rsidP="00AD0AAC">
      <w:pPr>
        <w:spacing w:after="0" w:line="240" w:lineRule="auto"/>
      </w:pPr>
      <w:r>
        <w:separator/>
      </w:r>
    </w:p>
  </w:footnote>
  <w:footnote w:type="continuationSeparator" w:id="0">
    <w:p w14:paraId="277E8AAE" w14:textId="77777777" w:rsidR="0083122C" w:rsidRDefault="0083122C" w:rsidP="00AD0AAC">
      <w:pPr>
        <w:spacing w:after="0" w:line="240" w:lineRule="auto"/>
      </w:pPr>
      <w:r>
        <w:continuationSeparator/>
      </w:r>
    </w:p>
  </w:footnote>
  <w:footnote w:id="1">
    <w:p w14:paraId="5FAB92C6" w14:textId="02CA72B7" w:rsidR="73177036" w:rsidRPr="00921ED3" w:rsidRDefault="73177036" w:rsidP="73177036">
      <w:pPr>
        <w:pStyle w:val="Notedebasdepage"/>
        <w:rPr>
          <w:lang w:val="fr-BE"/>
        </w:rPr>
      </w:pPr>
      <w:r w:rsidRPr="73177036">
        <w:rPr>
          <w:rStyle w:val="Appelnotedebasdep"/>
        </w:rPr>
        <w:footnoteRef/>
      </w:r>
      <w:r w:rsidRPr="00921ED3">
        <w:rPr>
          <w:lang w:val="fr-BE"/>
        </w:rPr>
        <w:t xml:space="preserve"> Loi relative à la vaccination et à l’administration, par des pharmaciens exerçant au sein d’officines pharmaceutiques ouvertes au public, des vaccins autorisés dans le cadre de la prophylaxie du COVID-19</w:t>
      </w:r>
    </w:p>
    <w:p w14:paraId="69809DAB" w14:textId="33DEB6FB" w:rsidR="73177036" w:rsidRPr="00921ED3" w:rsidRDefault="73177036" w:rsidP="73177036">
      <w:pPr>
        <w:pStyle w:val="Notedebasdepage"/>
        <w:rPr>
          <w:lang w:val="fr-B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AC"/>
    <w:rsid w:val="000E760A"/>
    <w:rsid w:val="00175252"/>
    <w:rsid w:val="00183A73"/>
    <w:rsid w:val="001B3F89"/>
    <w:rsid w:val="00226C41"/>
    <w:rsid w:val="002413D9"/>
    <w:rsid w:val="0024661F"/>
    <w:rsid w:val="003379CF"/>
    <w:rsid w:val="00352309"/>
    <w:rsid w:val="003F4C1D"/>
    <w:rsid w:val="003F6BC6"/>
    <w:rsid w:val="00460B6F"/>
    <w:rsid w:val="00461BA7"/>
    <w:rsid w:val="00470B97"/>
    <w:rsid w:val="004F3E43"/>
    <w:rsid w:val="00552917"/>
    <w:rsid w:val="0058014F"/>
    <w:rsid w:val="005848BD"/>
    <w:rsid w:val="005E21D4"/>
    <w:rsid w:val="005E727E"/>
    <w:rsid w:val="005F2BE1"/>
    <w:rsid w:val="00651A2E"/>
    <w:rsid w:val="006525D7"/>
    <w:rsid w:val="00654C81"/>
    <w:rsid w:val="006724BA"/>
    <w:rsid w:val="007243CD"/>
    <w:rsid w:val="00733CA0"/>
    <w:rsid w:val="007945D0"/>
    <w:rsid w:val="007C17BC"/>
    <w:rsid w:val="007C456B"/>
    <w:rsid w:val="007E1A3E"/>
    <w:rsid w:val="007F4991"/>
    <w:rsid w:val="0081129C"/>
    <w:rsid w:val="0083122C"/>
    <w:rsid w:val="0087226F"/>
    <w:rsid w:val="00895DAD"/>
    <w:rsid w:val="008A4AFA"/>
    <w:rsid w:val="00921ED3"/>
    <w:rsid w:val="00933065"/>
    <w:rsid w:val="009429D5"/>
    <w:rsid w:val="00971986"/>
    <w:rsid w:val="009811F1"/>
    <w:rsid w:val="009921F6"/>
    <w:rsid w:val="009B1533"/>
    <w:rsid w:val="00A51328"/>
    <w:rsid w:val="00AC3AD5"/>
    <w:rsid w:val="00AD0AAC"/>
    <w:rsid w:val="00AE7C89"/>
    <w:rsid w:val="00AF20E4"/>
    <w:rsid w:val="00B60D5D"/>
    <w:rsid w:val="00BC66CD"/>
    <w:rsid w:val="00C47B91"/>
    <w:rsid w:val="00C5685A"/>
    <w:rsid w:val="00C674F6"/>
    <w:rsid w:val="00C732C2"/>
    <w:rsid w:val="00D02792"/>
    <w:rsid w:val="00D06308"/>
    <w:rsid w:val="00D475EB"/>
    <w:rsid w:val="00D7730C"/>
    <w:rsid w:val="00DE3793"/>
    <w:rsid w:val="00DE6572"/>
    <w:rsid w:val="00DF4BEB"/>
    <w:rsid w:val="00E15E08"/>
    <w:rsid w:val="00E47EAA"/>
    <w:rsid w:val="00E6258A"/>
    <w:rsid w:val="00EB53D8"/>
    <w:rsid w:val="00F44CA4"/>
    <w:rsid w:val="00F753C6"/>
    <w:rsid w:val="00FC3E87"/>
    <w:rsid w:val="00FD3291"/>
    <w:rsid w:val="011455D4"/>
    <w:rsid w:val="026C5E36"/>
    <w:rsid w:val="03EF063A"/>
    <w:rsid w:val="0D40E5AA"/>
    <w:rsid w:val="0F39A667"/>
    <w:rsid w:val="14052A04"/>
    <w:rsid w:val="15A8E7EB"/>
    <w:rsid w:val="1C18296F"/>
    <w:rsid w:val="1DB3F9D0"/>
    <w:rsid w:val="2699A64B"/>
    <w:rsid w:val="275ADC16"/>
    <w:rsid w:val="29D1470D"/>
    <w:rsid w:val="2B6D176E"/>
    <w:rsid w:val="384B9A76"/>
    <w:rsid w:val="3CCA08C3"/>
    <w:rsid w:val="3E5F08DC"/>
    <w:rsid w:val="43F08FF9"/>
    <w:rsid w:val="493C58D6"/>
    <w:rsid w:val="4C381F1F"/>
    <w:rsid w:val="561ADBDE"/>
    <w:rsid w:val="6CA82EB2"/>
    <w:rsid w:val="717B9FD5"/>
    <w:rsid w:val="72A94503"/>
    <w:rsid w:val="72FE47D9"/>
    <w:rsid w:val="73177036"/>
    <w:rsid w:val="7F1B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3B69"/>
  <w15:chartTrackingRefBased/>
  <w15:docId w15:val="{97ADA8D8-742A-40DB-A277-E5961B9D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0A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0A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0AA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732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32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32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32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32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732C2"/>
    <w:pPr>
      <w:spacing w:after="0" w:line="240" w:lineRule="auto"/>
    </w:pPr>
  </w:style>
  <w:style w:type="character" w:customStyle="1" w:styleId="colour">
    <w:name w:val="colour"/>
    <w:basedOn w:val="Policepardfaut"/>
    <w:rsid w:val="00AE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3847D3405024DB2AA91F145357FA9" ma:contentTypeVersion="" ma:contentTypeDescription="Create a new document." ma:contentTypeScope="" ma:versionID="5e2c926d001e9421d6b8c613dfe437a1">
  <xsd:schema xmlns:xsd="http://www.w3.org/2001/XMLSchema" xmlns:xs="http://www.w3.org/2001/XMLSchema" xmlns:p="http://schemas.microsoft.com/office/2006/metadata/properties" xmlns:ns2="770C10A8-9579-43D8-8018-7D8620F83237" xmlns:ns3="8619122f-b09a-497e-90ed-83c5dcc0b52f" xmlns:ns4="770c10a8-9579-43d8-8018-7d8620f83237" targetNamespace="http://schemas.microsoft.com/office/2006/metadata/properties" ma:root="true" ma:fieldsID="891111c3dae55d64383d26a4b0e3278b" ns2:_="" ns3:_="" ns4:_="">
    <xsd:import namespace="770C10A8-9579-43D8-8018-7D8620F83237"/>
    <xsd:import namespace="8619122f-b09a-497e-90ed-83c5dcc0b52f"/>
    <xsd:import namespace="770c10a8-9579-43d8-8018-7d8620f83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C10A8-9579-43D8-8018-7D8620F83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9122f-b09a-497e-90ed-83c5dcc0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c10a8-9579-43d8-8018-7d8620f83237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4EA8-A87F-4B6B-A72E-D6BED040A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C10A8-9579-43D8-8018-7D8620F83237"/>
    <ds:schemaRef ds:uri="8619122f-b09a-497e-90ed-83c5dcc0b52f"/>
    <ds:schemaRef ds:uri="770c10a8-9579-43d8-8018-7d8620f83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4F130-D456-439F-88BF-021DEA80C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283BF-D102-466B-9440-4143B3AA3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CC1305-5B6A-4FFA-AE13-784CE498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SANTI</dc:creator>
  <cp:keywords/>
  <dc:description/>
  <cp:lastModifiedBy>Union Royale Pharmaceutique Charleroi</cp:lastModifiedBy>
  <cp:revision>2</cp:revision>
  <dcterms:created xsi:type="dcterms:W3CDTF">2022-09-14T15:58:00Z</dcterms:created>
  <dcterms:modified xsi:type="dcterms:W3CDTF">2022-09-14T15:58:00Z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0x01010047A3847D3405024DB2AA91F145357FA9</vt:lpwstr>
  </property>
</Properties>
</file>